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e597d0ae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5d9139802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a53ff82744e1" /><Relationship Type="http://schemas.openxmlformats.org/officeDocument/2006/relationships/numbering" Target="/word/numbering.xml" Id="R3ca2a7578f7f4c45" /><Relationship Type="http://schemas.openxmlformats.org/officeDocument/2006/relationships/settings" Target="/word/settings.xml" Id="R00caf246459e425d" /><Relationship Type="http://schemas.openxmlformats.org/officeDocument/2006/relationships/image" Target="/word/media/3591ec15-58ba-4e63-bcca-8f7da9741bf2.png" Id="Rcc65d913980246eb" /></Relationships>
</file>