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a2574eeb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0fc4fbc14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b558d8375483b" /><Relationship Type="http://schemas.openxmlformats.org/officeDocument/2006/relationships/numbering" Target="/word/numbering.xml" Id="R80fe21d4b9d94cf4" /><Relationship Type="http://schemas.openxmlformats.org/officeDocument/2006/relationships/settings" Target="/word/settings.xml" Id="R9dda21cd7efd4b8e" /><Relationship Type="http://schemas.openxmlformats.org/officeDocument/2006/relationships/image" Target="/word/media/ee372f58-8be1-465e-aca2-926bfd3f9de4.png" Id="R62e0fc4fbc1440d3" /></Relationships>
</file>