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252767a48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f094937d0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Cicholaski,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65a757e7149cc" /><Relationship Type="http://schemas.openxmlformats.org/officeDocument/2006/relationships/numbering" Target="/word/numbering.xml" Id="R5c7b1957027e449a" /><Relationship Type="http://schemas.openxmlformats.org/officeDocument/2006/relationships/settings" Target="/word/settings.xml" Id="R80f20bd5599b40fd" /><Relationship Type="http://schemas.openxmlformats.org/officeDocument/2006/relationships/image" Target="/word/media/4d07433a-f32f-43c9-8382-d74409db3910.png" Id="Rb09f094937d0412f" /></Relationships>
</file>