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42f98b28a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e22e3f0d5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Ciemierzowice,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f12c269f0426e" /><Relationship Type="http://schemas.openxmlformats.org/officeDocument/2006/relationships/numbering" Target="/word/numbering.xml" Id="R7cb9144f288741bc" /><Relationship Type="http://schemas.openxmlformats.org/officeDocument/2006/relationships/settings" Target="/word/settings.xml" Id="R72f642d1837f47c2" /><Relationship Type="http://schemas.openxmlformats.org/officeDocument/2006/relationships/image" Target="/word/media/2ba258ea-20b0-4f50-ba0a-a4a7dac4d189.png" Id="Rcdee22e3f0d541f5" /></Relationships>
</file>