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da788dc89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7e3f8a8d8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Cierno-Zabieniec,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cfb6d608c432d" /><Relationship Type="http://schemas.openxmlformats.org/officeDocument/2006/relationships/numbering" Target="/word/numbering.xml" Id="R3e2b68bc823648d5" /><Relationship Type="http://schemas.openxmlformats.org/officeDocument/2006/relationships/settings" Target="/word/settings.xml" Id="R891bf445691b4b76" /><Relationship Type="http://schemas.openxmlformats.org/officeDocument/2006/relationships/image" Target="/word/media/97678b8f-6313-43da-95a7-9bf79b76f5d5.png" Id="R84b7e3f8a8d84f82" /></Relationships>
</file>