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ad182b829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6314ad62d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Ciolkowo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8eadb8d9b4b59" /><Relationship Type="http://schemas.openxmlformats.org/officeDocument/2006/relationships/numbering" Target="/word/numbering.xml" Id="R496fd25f47b74238" /><Relationship Type="http://schemas.openxmlformats.org/officeDocument/2006/relationships/settings" Target="/word/settings.xml" Id="R31f7dcf0270d4af0" /><Relationship Type="http://schemas.openxmlformats.org/officeDocument/2006/relationships/image" Target="/word/media/a8667b6b-8269-42d3-bdef-1246e76a872f.png" Id="R1836314ad62d406e" /></Relationships>
</file>