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df98da6f6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b6b042f4f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Ciumicze,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f63f6fa714a87" /><Relationship Type="http://schemas.openxmlformats.org/officeDocument/2006/relationships/numbering" Target="/word/numbering.xml" Id="Re70bc9ef76544357" /><Relationship Type="http://schemas.openxmlformats.org/officeDocument/2006/relationships/settings" Target="/word/settings.xml" Id="Rced214f30bf04464" /><Relationship Type="http://schemas.openxmlformats.org/officeDocument/2006/relationships/image" Target="/word/media/f591c710-ea55-4285-ac0a-c6b879a79b65.png" Id="R3bcb6b042f4f478a" /></Relationships>
</file>