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1b70d4f1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4a76b1766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7e1a3c67c4c8d" /><Relationship Type="http://schemas.openxmlformats.org/officeDocument/2006/relationships/numbering" Target="/word/numbering.xml" Id="R1a4a0e9646234cc4" /><Relationship Type="http://schemas.openxmlformats.org/officeDocument/2006/relationships/settings" Target="/word/settings.xml" Id="R547299b7af864af3" /><Relationship Type="http://schemas.openxmlformats.org/officeDocument/2006/relationships/image" Target="/word/media/233a7bdb-4be2-476b-940a-f570791b3cf3.png" Id="Reef4a76b17664e0c" /></Relationships>
</file>