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28cbf252a48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506a1a1c4f4f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Cudnochy,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25188db8d402a" /><Relationship Type="http://schemas.openxmlformats.org/officeDocument/2006/relationships/numbering" Target="/word/numbering.xml" Id="R7dbeb047030f4617" /><Relationship Type="http://schemas.openxmlformats.org/officeDocument/2006/relationships/settings" Target="/word/settings.xml" Id="Rfe8b831862794f7d" /><Relationship Type="http://schemas.openxmlformats.org/officeDocument/2006/relationships/image" Target="/word/media/f44b67e7-1297-4fde-994e-0ee6525e468a.png" Id="Rcf506a1a1c4f4ffc" /></Relationships>
</file>