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11f79e87c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504a7e0b3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9f7db684f443c" /><Relationship Type="http://schemas.openxmlformats.org/officeDocument/2006/relationships/numbering" Target="/word/numbering.xml" Id="R9f6f833337f94d53" /><Relationship Type="http://schemas.openxmlformats.org/officeDocument/2006/relationships/settings" Target="/word/settings.xml" Id="Rbe020c871dbd4c5f" /><Relationship Type="http://schemas.openxmlformats.org/officeDocument/2006/relationships/image" Target="/word/media/e5fe1292-8391-4183-ae71-f07000bd97f3.png" Id="Rb00504a7e0b34cf3" /></Relationships>
</file>