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33e504651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1b27a3b3c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3438ac63d4466" /><Relationship Type="http://schemas.openxmlformats.org/officeDocument/2006/relationships/numbering" Target="/word/numbering.xml" Id="R9fdf25bce69945cb" /><Relationship Type="http://schemas.openxmlformats.org/officeDocument/2006/relationships/settings" Target="/word/settings.xml" Id="R0c271735963c4c0d" /><Relationship Type="http://schemas.openxmlformats.org/officeDocument/2006/relationships/image" Target="/word/media/ddf5890d-2e84-4a4c-acf0-5f8f680463fa.png" Id="Rf7b1b27a3b3c414b" /></Relationships>
</file>