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5e0b7a7d9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effd3eab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Andrelewicze,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b262f43c940d8" /><Relationship Type="http://schemas.openxmlformats.org/officeDocument/2006/relationships/numbering" Target="/word/numbering.xml" Id="R0daba80deb9044f9" /><Relationship Type="http://schemas.openxmlformats.org/officeDocument/2006/relationships/settings" Target="/word/settings.xml" Id="R032d884922814e16" /><Relationship Type="http://schemas.openxmlformats.org/officeDocument/2006/relationships/image" Target="/word/media/084f7ddf-b72c-426c-abc7-44b7e15d36c7.png" Id="R063feffd3eab4adb" /></Relationships>
</file>