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580fb34a5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4e3c6b0c3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8d6d4c4d64c26" /><Relationship Type="http://schemas.openxmlformats.org/officeDocument/2006/relationships/numbering" Target="/word/numbering.xml" Id="R23939f16d90341ad" /><Relationship Type="http://schemas.openxmlformats.org/officeDocument/2006/relationships/settings" Target="/word/settings.xml" Id="R8439a624f3c54bc6" /><Relationship Type="http://schemas.openxmlformats.org/officeDocument/2006/relationships/image" Target="/word/media/d4002cba-9e4a-40db-aa0e-f81800c429e2.png" Id="R7bf4e3c6b0c34934" /></Relationships>
</file>