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bda137559446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af2f1668f84e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Czarna Sediszowska,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ecd563ffb44dc1" /><Relationship Type="http://schemas.openxmlformats.org/officeDocument/2006/relationships/numbering" Target="/word/numbering.xml" Id="Rf76ef89b402148e9" /><Relationship Type="http://schemas.openxmlformats.org/officeDocument/2006/relationships/settings" Target="/word/settings.xml" Id="Rd70b5cf6db6d4b75" /><Relationship Type="http://schemas.openxmlformats.org/officeDocument/2006/relationships/image" Target="/word/media/c7e5f6d5-a211-4e41-8001-de1837e4c734.png" Id="Rd2af2f1668f84e56" /></Relationships>
</file>