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5812a1c29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8512e09ab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c78f0576d425b" /><Relationship Type="http://schemas.openxmlformats.org/officeDocument/2006/relationships/numbering" Target="/word/numbering.xml" Id="R496cacd772b5404c" /><Relationship Type="http://schemas.openxmlformats.org/officeDocument/2006/relationships/settings" Target="/word/settings.xml" Id="R9f7e70a92c2d44e0" /><Relationship Type="http://schemas.openxmlformats.org/officeDocument/2006/relationships/image" Target="/word/media/61ebc6f1-3dd0-4e9e-b23f-3a4b27d8435b.png" Id="Rd548512e09ab46a0" /></Relationships>
</file>