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c393234cb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6d91995e9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ff2420d074f6f" /><Relationship Type="http://schemas.openxmlformats.org/officeDocument/2006/relationships/numbering" Target="/word/numbering.xml" Id="R349563c8f3fd428c" /><Relationship Type="http://schemas.openxmlformats.org/officeDocument/2006/relationships/settings" Target="/word/settings.xml" Id="Rdd11b2d3a7b64eb2" /><Relationship Type="http://schemas.openxmlformats.org/officeDocument/2006/relationships/image" Target="/word/media/bfbdaf49-3648-4793-bd33-61baf0474c36.png" Id="Rb3f6d91995e94777" /></Relationships>
</file>