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6855cfbf0b4d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613c3348524e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Czarny Sad,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1be5b849c44342" /><Relationship Type="http://schemas.openxmlformats.org/officeDocument/2006/relationships/numbering" Target="/word/numbering.xml" Id="R8e161e49194f4254" /><Relationship Type="http://schemas.openxmlformats.org/officeDocument/2006/relationships/settings" Target="/word/settings.xml" Id="Rdb288b649bae4e2e" /><Relationship Type="http://schemas.openxmlformats.org/officeDocument/2006/relationships/image" Target="/word/media/73bd26c8-1c36-4d2e-b392-510b6a8b246b.png" Id="Rd1613c3348524e88" /></Relationships>
</file>