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022f33c6f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c82193c6f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5787643824d33" /><Relationship Type="http://schemas.openxmlformats.org/officeDocument/2006/relationships/numbering" Target="/word/numbering.xml" Id="R0cd5b37faa7a4229" /><Relationship Type="http://schemas.openxmlformats.org/officeDocument/2006/relationships/settings" Target="/word/settings.xml" Id="R63c2929d6e184fb7" /><Relationship Type="http://schemas.openxmlformats.org/officeDocument/2006/relationships/image" Target="/word/media/3deebd6b-fd76-436d-8bb1-372eb2c0b729.png" Id="R075c82193c6f4e10" /></Relationships>
</file>