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829f283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8fd9ae6c0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c435af8374f56" /><Relationship Type="http://schemas.openxmlformats.org/officeDocument/2006/relationships/numbering" Target="/word/numbering.xml" Id="R13a88fbca2d04756" /><Relationship Type="http://schemas.openxmlformats.org/officeDocument/2006/relationships/settings" Target="/word/settings.xml" Id="R893541b9184e4462" /><Relationship Type="http://schemas.openxmlformats.org/officeDocument/2006/relationships/image" Target="/word/media/e7c01bb0-5a9a-4d0b-949f-e2e7b0858e3d.png" Id="R8ce8fd9ae6c043b9" /></Relationships>
</file>