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2da93426e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26929d78f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89dff672a496c" /><Relationship Type="http://schemas.openxmlformats.org/officeDocument/2006/relationships/numbering" Target="/word/numbering.xml" Id="R4e18ccb955d74deb" /><Relationship Type="http://schemas.openxmlformats.org/officeDocument/2006/relationships/settings" Target="/word/settings.xml" Id="R20427d1586d244b5" /><Relationship Type="http://schemas.openxmlformats.org/officeDocument/2006/relationships/image" Target="/word/media/3c65b71a-ee28-45fc-b7fa-0f2e90344f51.png" Id="Rf1c26929d78f418d" /></Relationships>
</file>