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cef2f8128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2e989fac5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Czekoldy,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48247f43047a3" /><Relationship Type="http://schemas.openxmlformats.org/officeDocument/2006/relationships/numbering" Target="/word/numbering.xml" Id="R660e88e32ca04b11" /><Relationship Type="http://schemas.openxmlformats.org/officeDocument/2006/relationships/settings" Target="/word/settings.xml" Id="R9cca25d93fcc4bba" /><Relationship Type="http://schemas.openxmlformats.org/officeDocument/2006/relationships/image" Target="/word/media/e819f5af-9775-4f4e-93ed-d3dc24ee4de4.png" Id="Re332e989fac54de2" /></Relationships>
</file>