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8b78fec4b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8e2625285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b13febac64d7a" /><Relationship Type="http://schemas.openxmlformats.org/officeDocument/2006/relationships/numbering" Target="/word/numbering.xml" Id="R03408e9f82ac4d90" /><Relationship Type="http://schemas.openxmlformats.org/officeDocument/2006/relationships/settings" Target="/word/settings.xml" Id="R86b842e85e8e4cdd" /><Relationship Type="http://schemas.openxmlformats.org/officeDocument/2006/relationships/image" Target="/word/media/250f7066-be11-4759-b7e0-a0327fb07e90.png" Id="Rc1a8e262528543b8" /></Relationships>
</file>