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592f1996fe48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eb7de1b4c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Czernikowko,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3ef1c4f4c04116" /><Relationship Type="http://schemas.openxmlformats.org/officeDocument/2006/relationships/numbering" Target="/word/numbering.xml" Id="R5a2a9c2a73164cfc" /><Relationship Type="http://schemas.openxmlformats.org/officeDocument/2006/relationships/settings" Target="/word/settings.xml" Id="R3217de8e737a4f16" /><Relationship Type="http://schemas.openxmlformats.org/officeDocument/2006/relationships/image" Target="/word/media/0635cd86-5dec-4b36-b63b-c9ebbed362f0.png" Id="Rde1eb7de1b4c45ba" /></Relationships>
</file>