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1afaaa684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1c25723c8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Czerwonczyn,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7e73aabba4d57" /><Relationship Type="http://schemas.openxmlformats.org/officeDocument/2006/relationships/numbering" Target="/word/numbering.xml" Id="R47e62342eae84025" /><Relationship Type="http://schemas.openxmlformats.org/officeDocument/2006/relationships/settings" Target="/word/settings.xml" Id="R12da951650cf42bc" /><Relationship Type="http://schemas.openxmlformats.org/officeDocument/2006/relationships/image" Target="/word/media/f5c25b0b-c960-43af-baf6-88ac25fbb78f.png" Id="Rd6a1c25723c84fa6" /></Relationships>
</file>