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94ed5b5de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333c806fb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2a74f0f1d4cb0" /><Relationship Type="http://schemas.openxmlformats.org/officeDocument/2006/relationships/numbering" Target="/word/numbering.xml" Id="R02c29f98493f4ddd" /><Relationship Type="http://schemas.openxmlformats.org/officeDocument/2006/relationships/settings" Target="/word/settings.xml" Id="R44326abe7be84326" /><Relationship Type="http://schemas.openxmlformats.org/officeDocument/2006/relationships/image" Target="/word/media/6012b8c7-7e1b-42b0-a07e-c818c334d56a.png" Id="Rafe333c806fb4c51" /></Relationships>
</file>