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bf83c7d9e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261ee8dbcd46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Czolnochow,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24db94c4f4745" /><Relationship Type="http://schemas.openxmlformats.org/officeDocument/2006/relationships/numbering" Target="/word/numbering.xml" Id="Rd28ae05517374412" /><Relationship Type="http://schemas.openxmlformats.org/officeDocument/2006/relationships/settings" Target="/word/settings.xml" Id="R9e3675d58f5b47d8" /><Relationship Type="http://schemas.openxmlformats.org/officeDocument/2006/relationships/image" Target="/word/media/99cf3acb-e1a8-484c-a664-108f76c57a5e.png" Id="R19261ee8dbcd46c6" /></Relationships>
</file>