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451e2eec5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4cb088d28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Czolomyje,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1c15b9b7d4eb1" /><Relationship Type="http://schemas.openxmlformats.org/officeDocument/2006/relationships/numbering" Target="/word/numbering.xml" Id="Rf8d5e98158a54e7a" /><Relationship Type="http://schemas.openxmlformats.org/officeDocument/2006/relationships/settings" Target="/word/settings.xml" Id="R08a2efd589a94c68" /><Relationship Type="http://schemas.openxmlformats.org/officeDocument/2006/relationships/image" Target="/word/media/fa81cc95-56bc-4300-9330-44e472d47b7d.png" Id="Rdb34cb088d2848b4" /></Relationships>
</file>