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3a04416fd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2856cbe7a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Czyzow Plebanski,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72a8f4d6c40e0" /><Relationship Type="http://schemas.openxmlformats.org/officeDocument/2006/relationships/numbering" Target="/word/numbering.xml" Id="R09b33aab5aed41b7" /><Relationship Type="http://schemas.openxmlformats.org/officeDocument/2006/relationships/settings" Target="/word/settings.xml" Id="R13a326e1f209487a" /><Relationship Type="http://schemas.openxmlformats.org/officeDocument/2006/relationships/image" Target="/word/media/c814de0d-47e8-4b49-b002-e93bcd9a57dd.png" Id="R5ac2856cbe7a4f77" /></Relationships>
</file>