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b3555e26b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2b6a115e5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Bialogardzka,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83649e2c74b7e" /><Relationship Type="http://schemas.openxmlformats.org/officeDocument/2006/relationships/numbering" Target="/word/numbering.xml" Id="R37f1a082f0124d0d" /><Relationship Type="http://schemas.openxmlformats.org/officeDocument/2006/relationships/settings" Target="/word/settings.xml" Id="R5497131ad5d9477c" /><Relationship Type="http://schemas.openxmlformats.org/officeDocument/2006/relationships/image" Target="/word/media/bdce95ec-d0f0-4f96-b866-f1eadb60638b.png" Id="Rce52b6a115e54f5b" /></Relationships>
</file>