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fffca4d9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02acf8d7f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Bialostocka,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818c6de6e40a8" /><Relationship Type="http://schemas.openxmlformats.org/officeDocument/2006/relationships/numbering" Target="/word/numbering.xml" Id="R2b7af45345c84bd3" /><Relationship Type="http://schemas.openxmlformats.org/officeDocument/2006/relationships/settings" Target="/word/settings.xml" Id="R08097dc2265140e1" /><Relationship Type="http://schemas.openxmlformats.org/officeDocument/2006/relationships/image" Target="/word/media/fa312b4e-9611-4f56-adf5-1a338b1c55c0.png" Id="Rb2602acf8d7f49a3" /></Relationships>
</file>