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3973be9a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603f85e4f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c9d5aff824f79" /><Relationship Type="http://schemas.openxmlformats.org/officeDocument/2006/relationships/numbering" Target="/word/numbering.xml" Id="Ra4143d877c824c51" /><Relationship Type="http://schemas.openxmlformats.org/officeDocument/2006/relationships/settings" Target="/word/settings.xml" Id="R92a272b3be1f4989" /><Relationship Type="http://schemas.openxmlformats.org/officeDocument/2006/relationships/image" Target="/word/media/a2c490c8-951d-41fe-8ae2-71807da5951e.png" Id="R719603f85e4f4934" /></Relationships>
</file>