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508438e7d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e253ef089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ba336cb984844" /><Relationship Type="http://schemas.openxmlformats.org/officeDocument/2006/relationships/numbering" Target="/word/numbering.xml" Id="Re892eea7e27e4725" /><Relationship Type="http://schemas.openxmlformats.org/officeDocument/2006/relationships/settings" Target="/word/settings.xml" Id="R567637cea5fa47ff" /><Relationship Type="http://schemas.openxmlformats.org/officeDocument/2006/relationships/image" Target="/word/media/ea2b1a68-c7c3-4c63-a0ef-48b55839659e.png" Id="Rddce253ef0894d0d" /></Relationships>
</file>