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2fc8228f7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ed92871b4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ba2c1fa424451" /><Relationship Type="http://schemas.openxmlformats.org/officeDocument/2006/relationships/numbering" Target="/word/numbering.xml" Id="R6b7dbe480ce94eb3" /><Relationship Type="http://schemas.openxmlformats.org/officeDocument/2006/relationships/settings" Target="/word/settings.xml" Id="Rf7a0a893a86a4a55" /><Relationship Type="http://schemas.openxmlformats.org/officeDocument/2006/relationships/image" Target="/word/media/5716625c-1007-43b1-9540-4017d0a4b94c.png" Id="R5e6ed92871b44822" /></Relationships>
</file>