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6ae34e278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25ce2ff42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Wislocka,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87593a4184da4" /><Relationship Type="http://schemas.openxmlformats.org/officeDocument/2006/relationships/numbering" Target="/word/numbering.xml" Id="Rd7b206d0b677437f" /><Relationship Type="http://schemas.openxmlformats.org/officeDocument/2006/relationships/settings" Target="/word/settings.xml" Id="R5ae5c4593619452c" /><Relationship Type="http://schemas.openxmlformats.org/officeDocument/2006/relationships/image" Target="/word/media/2f148f9d-6d97-4170-88e5-5e17f4c848a6.png" Id="Ra0825ce2ff424ec3" /></Relationships>
</file>