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b46f2c92654d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cd9527e9684e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6efee0b2574a2f" /><Relationship Type="http://schemas.openxmlformats.org/officeDocument/2006/relationships/numbering" Target="/word/numbering.xml" Id="R77dc0790872f4aa8" /><Relationship Type="http://schemas.openxmlformats.org/officeDocument/2006/relationships/settings" Target="/word/settings.xml" Id="R424d6aaea7274b02" /><Relationship Type="http://schemas.openxmlformats.org/officeDocument/2006/relationships/image" Target="/word/media/009e270a-e4c3-48e6-8382-f9b061d8cd14.png" Id="R59cd9527e9684e97" /></Relationships>
</file>