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cbf4e22a3647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3be54519d174c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Dalsze Lony,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cafc2ab8754904" /><Relationship Type="http://schemas.openxmlformats.org/officeDocument/2006/relationships/numbering" Target="/word/numbering.xml" Id="Rdbfe3b66758c4a79" /><Relationship Type="http://schemas.openxmlformats.org/officeDocument/2006/relationships/settings" Target="/word/settings.xml" Id="Ra7119c61745d48b7" /><Relationship Type="http://schemas.openxmlformats.org/officeDocument/2006/relationships/image" Target="/word/media/3dedf26a-154b-495b-9e4a-9fd95d721d90.png" Id="Rb3be54519d174c53" /></Relationships>
</file>