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94ae8a626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e12fdeecf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Damasko,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0470225804f49" /><Relationship Type="http://schemas.openxmlformats.org/officeDocument/2006/relationships/numbering" Target="/word/numbering.xml" Id="R69596e4a40ad4865" /><Relationship Type="http://schemas.openxmlformats.org/officeDocument/2006/relationships/settings" Target="/word/settings.xml" Id="R7182647743ee4985" /><Relationship Type="http://schemas.openxmlformats.org/officeDocument/2006/relationships/image" Target="/word/media/3ca849cd-182b-4260-be6c-c81e2078f7f0.png" Id="Re55e12fdeecf4ec0" /></Relationships>
</file>