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4364fa503c45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61c86d93264e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Damianow,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1188a3aece464c" /><Relationship Type="http://schemas.openxmlformats.org/officeDocument/2006/relationships/numbering" Target="/word/numbering.xml" Id="R921fbcc192764ea8" /><Relationship Type="http://schemas.openxmlformats.org/officeDocument/2006/relationships/settings" Target="/word/settings.xml" Id="R70921cf43ae649c5" /><Relationship Type="http://schemas.openxmlformats.org/officeDocument/2006/relationships/image" Target="/word/media/9a7adbc5-a890-4759-a03b-9541cb6e9095.png" Id="Rdb61c86d93264ef9" /></Relationships>
</file>