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84a555424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96a8e9774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Danczypol,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e8fc30b2a4575" /><Relationship Type="http://schemas.openxmlformats.org/officeDocument/2006/relationships/numbering" Target="/word/numbering.xml" Id="R6298e5a01dcf44ed" /><Relationship Type="http://schemas.openxmlformats.org/officeDocument/2006/relationships/settings" Target="/word/settings.xml" Id="Rd80736e265574a5f" /><Relationship Type="http://schemas.openxmlformats.org/officeDocument/2006/relationships/image" Target="/word/media/6ee8c209-691d-450c-bc46-c91117338876.png" Id="Rd4b96a8e97744f36" /></Relationships>
</file>