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792ddd53c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1b403b857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4bf77ced74d50" /><Relationship Type="http://schemas.openxmlformats.org/officeDocument/2006/relationships/numbering" Target="/word/numbering.xml" Id="R295ec25e425a411f" /><Relationship Type="http://schemas.openxmlformats.org/officeDocument/2006/relationships/settings" Target="/word/settings.xml" Id="R95bad5eeca194189" /><Relationship Type="http://schemas.openxmlformats.org/officeDocument/2006/relationships/image" Target="/word/media/39dc8d46-cfac-4806-9700-2b9fe25c9b33.png" Id="Rac41b403b8574ff3" /></Relationships>
</file>