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46cedd37e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2e12816ff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Dargikowo,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d000f4a8c410f" /><Relationship Type="http://schemas.openxmlformats.org/officeDocument/2006/relationships/numbering" Target="/word/numbering.xml" Id="R899a267e8afd4410" /><Relationship Type="http://schemas.openxmlformats.org/officeDocument/2006/relationships/settings" Target="/word/settings.xml" Id="Rc5e7a89520ac409b" /><Relationship Type="http://schemas.openxmlformats.org/officeDocument/2006/relationships/image" Target="/word/media/1605f09e-c9a3-4dc8-89f2-3a67f545fb6f.png" Id="R79f2e12816ff41ca" /></Relationships>
</file>