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22f7a7c8d164bb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224aeff1d81484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Dargoleza,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289b4ef8fc45c9" /><Relationship Type="http://schemas.openxmlformats.org/officeDocument/2006/relationships/numbering" Target="/word/numbering.xml" Id="R38394cef26a4412f" /><Relationship Type="http://schemas.openxmlformats.org/officeDocument/2006/relationships/settings" Target="/word/settings.xml" Id="Ra96b567e4c194ab9" /><Relationship Type="http://schemas.openxmlformats.org/officeDocument/2006/relationships/image" Target="/word/media/7cab4744-3e54-4e67-bea4-bde97d128255.png" Id="R3224aeff1d81484d" /></Relationships>
</file>