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ebaa2dc0674a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6c06b7d2d4a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c519dda77a417a" /><Relationship Type="http://schemas.openxmlformats.org/officeDocument/2006/relationships/numbering" Target="/word/numbering.xml" Id="R9d1a95c2f1824b4f" /><Relationship Type="http://schemas.openxmlformats.org/officeDocument/2006/relationships/settings" Target="/word/settings.xml" Id="Rd4d6d46e317b4dae" /><Relationship Type="http://schemas.openxmlformats.org/officeDocument/2006/relationships/image" Target="/word/media/0c245a0b-26da-4218-a465-f8fb87f5668a.png" Id="R4956c06b7d2d4af9" /></Relationships>
</file>