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26922e1bf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35602b2d7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bec1211a244e8" /><Relationship Type="http://schemas.openxmlformats.org/officeDocument/2006/relationships/numbering" Target="/word/numbering.xml" Id="Raf9842f277334cf4" /><Relationship Type="http://schemas.openxmlformats.org/officeDocument/2006/relationships/settings" Target="/word/settings.xml" Id="Rd6c090b026a94e55" /><Relationship Type="http://schemas.openxmlformats.org/officeDocument/2006/relationships/image" Target="/word/media/8066fbb6-5a5f-4e56-9c4a-06cb00fe66e8.png" Id="Rf5d35602b2d74510" /></Relationships>
</file>