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28c9d09b8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2ddd2a4cb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1c380c82c4c8f" /><Relationship Type="http://schemas.openxmlformats.org/officeDocument/2006/relationships/numbering" Target="/word/numbering.xml" Id="R13ac0448a03242a2" /><Relationship Type="http://schemas.openxmlformats.org/officeDocument/2006/relationships/settings" Target="/word/settings.xml" Id="Ra541beb089bf4c4d" /><Relationship Type="http://schemas.openxmlformats.org/officeDocument/2006/relationships/image" Target="/word/media/b69dd27c-552f-4036-8749-13a568a8a7e5.png" Id="R70e2ddd2a4cb463a" /></Relationships>
</file>