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4ec67506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b26befd8e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a7319f6c34408" /><Relationship Type="http://schemas.openxmlformats.org/officeDocument/2006/relationships/numbering" Target="/word/numbering.xml" Id="R7987147f9b9a49bb" /><Relationship Type="http://schemas.openxmlformats.org/officeDocument/2006/relationships/settings" Target="/word/settings.xml" Id="R4e630d5028b848f9" /><Relationship Type="http://schemas.openxmlformats.org/officeDocument/2006/relationships/image" Target="/word/media/467382d5-a215-4a1d-b1b2-1be7af5b7ae0.png" Id="Rd79b26befd8e4c13" /></Relationships>
</file>