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9f3d07a74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cc59e5159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Dlusko, Stone Ring,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93deea2484508" /><Relationship Type="http://schemas.openxmlformats.org/officeDocument/2006/relationships/numbering" Target="/word/numbering.xml" Id="Rd805a3327d924877" /><Relationship Type="http://schemas.openxmlformats.org/officeDocument/2006/relationships/settings" Target="/word/settings.xml" Id="R21b497182c094679" /><Relationship Type="http://schemas.openxmlformats.org/officeDocument/2006/relationships/image" Target="/word/media/27d7afd8-fe20-4908-a09f-ce6079950789.png" Id="Rb53cc59e51594fd7" /></Relationships>
</file>