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2ef895f76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43089f497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Dlutowo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c02d951004938" /><Relationship Type="http://schemas.openxmlformats.org/officeDocument/2006/relationships/numbering" Target="/word/numbering.xml" Id="R4cad4b803b564e26" /><Relationship Type="http://schemas.openxmlformats.org/officeDocument/2006/relationships/settings" Target="/word/settings.xml" Id="Rce4a7d5863bb4daa" /><Relationship Type="http://schemas.openxmlformats.org/officeDocument/2006/relationships/image" Target="/word/media/a2479cd3-a3b8-4b5d-be24-422c0701eac4.png" Id="R22e43089f49749c8" /></Relationships>
</file>