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51a3aa8e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450f0309a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Dluzanski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0acd28ec94a89" /><Relationship Type="http://schemas.openxmlformats.org/officeDocument/2006/relationships/numbering" Target="/word/numbering.xml" Id="R6ffa0580ff534cb2" /><Relationship Type="http://schemas.openxmlformats.org/officeDocument/2006/relationships/settings" Target="/word/settings.xml" Id="Rb9d38b625efa43b0" /><Relationship Type="http://schemas.openxmlformats.org/officeDocument/2006/relationships/image" Target="/word/media/4de8d425-afed-4068-a2df-92f9849e1913.png" Id="R413450f0309a47ce" /></Relationships>
</file>