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2b8f1373e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c061d51c9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Dmochy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1a52777664a88" /><Relationship Type="http://schemas.openxmlformats.org/officeDocument/2006/relationships/numbering" Target="/word/numbering.xml" Id="R321d706314664f3f" /><Relationship Type="http://schemas.openxmlformats.org/officeDocument/2006/relationships/settings" Target="/word/settings.xml" Id="R67504f1f246b4456" /><Relationship Type="http://schemas.openxmlformats.org/officeDocument/2006/relationships/image" Target="/word/media/cb2f5569-ad8d-4d8b-bd23-3d41f5f01544.png" Id="R9a0c061d51c94eb4" /></Relationships>
</file>